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Former Manager of DOD Aerospace Threat Program: “UFOs are Real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triangulation    </w:t>
      </w:r>
      <w:r>
        <w:t xml:space="preserve">   detection    </w:t>
      </w:r>
      <w:r>
        <w:t xml:space="preserve">   platform    </w:t>
      </w:r>
      <w:r>
        <w:t xml:space="preserve">   liaison    </w:t>
      </w:r>
      <w:r>
        <w:t xml:space="preserve">   nuanced    </w:t>
      </w:r>
      <w:r>
        <w:t xml:space="preserve">   unclassified    </w:t>
      </w:r>
      <w:r>
        <w:t xml:space="preserve">   commendations    </w:t>
      </w:r>
      <w:r>
        <w:t xml:space="preserve">   credible    </w:t>
      </w:r>
      <w:r>
        <w:t xml:space="preserve">   phenomena    </w:t>
      </w:r>
      <w:r>
        <w:t xml:space="preserve">   unexplained    </w:t>
      </w:r>
      <w:r>
        <w:t xml:space="preserve">   veteran    </w:t>
      </w:r>
      <w:r>
        <w:t xml:space="preserve">   officials    </w:t>
      </w:r>
      <w:r>
        <w:t xml:space="preserve">   high-level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Former Manager of DOD Aerospace Threat Program: “UFOs are Real</dc:title>
  <dcterms:created xsi:type="dcterms:W3CDTF">2021-10-11T07:26:06Z</dcterms:created>
  <dcterms:modified xsi:type="dcterms:W3CDTF">2021-10-11T07:26:06Z</dcterms:modified>
</cp:coreProperties>
</file>