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Mediterranean    </w:t>
      </w:r>
      <w:r>
        <w:t xml:space="preserve">   French Revolution    </w:t>
      </w:r>
      <w:r>
        <w:t xml:space="preserve">   Crepes    </w:t>
      </w:r>
      <w:r>
        <w:t xml:space="preserve">   Paris    </w:t>
      </w:r>
      <w:r>
        <w:t xml:space="preserve">   Dairy    </w:t>
      </w:r>
      <w:r>
        <w:t xml:space="preserve">   Boeuf Bourguignon    </w:t>
      </w:r>
      <w:r>
        <w:t xml:space="preserve">   Ratatouille    </w:t>
      </w:r>
      <w:r>
        <w:t xml:space="preserve">   Creme Brulee    </w:t>
      </w:r>
      <w:r>
        <w:t xml:space="preserve">   Baguettes    </w:t>
      </w:r>
      <w:r>
        <w:t xml:space="preserve">   Chanel    </w:t>
      </w:r>
      <w:r>
        <w:t xml:space="preserve">   France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</dc:title>
  <dcterms:created xsi:type="dcterms:W3CDTF">2021-10-11T07:29:02Z</dcterms:created>
  <dcterms:modified xsi:type="dcterms:W3CDTF">2021-10-11T07:29:02Z</dcterms:modified>
</cp:coreProperties>
</file>