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Franks and Charlemagne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Germanic    </w:t>
      </w:r>
      <w:r>
        <w:t xml:space="preserve">   Carolingian    </w:t>
      </w:r>
      <w:r>
        <w:t xml:space="preserve">   Christianity    </w:t>
      </w:r>
      <w:r>
        <w:t xml:space="preserve">   Gaul    </w:t>
      </w:r>
      <w:r>
        <w:t xml:space="preserve">   France    </w:t>
      </w:r>
      <w:r>
        <w:t xml:space="preserve">   Clovis    </w:t>
      </w:r>
      <w:r>
        <w:t xml:space="preserve">   Charles    </w:t>
      </w:r>
      <w:r>
        <w:t xml:space="preserve">   Roman    </w:t>
      </w:r>
      <w:r>
        <w:t xml:space="preserve">   Charlemagne    </w:t>
      </w:r>
      <w:r>
        <w:t xml:space="preserve">   Franks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Franks and Charlemagne</dc:title>
  <dcterms:created xsi:type="dcterms:W3CDTF">2021-10-11T07:28:35Z</dcterms:created>
  <dcterms:modified xsi:type="dcterms:W3CDTF">2021-10-11T07:28:35Z</dcterms:modified>
</cp:coreProperties>
</file>