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Frazzled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chimerical    </w:t>
      </w:r>
      <w:r>
        <w:t xml:space="preserve">   circumbendibus    </w:t>
      </w:r>
      <w:r>
        <w:t xml:space="preserve">   conciliate    </w:t>
      </w:r>
      <w:r>
        <w:t xml:space="preserve">   cosset    </w:t>
      </w:r>
      <w:r>
        <w:t xml:space="preserve">   dabster    </w:t>
      </w:r>
      <w:r>
        <w:t xml:space="preserve">   haimish    </w:t>
      </w:r>
      <w:r>
        <w:t xml:space="preserve">   longanimity    </w:t>
      </w:r>
      <w:r>
        <w:t xml:space="preserve">   overweening    </w:t>
      </w:r>
      <w:r>
        <w:t xml:space="preserve">   phalanx    </w:t>
      </w:r>
      <w:r>
        <w:t xml:space="preserve">   plutocracy    </w:t>
      </w:r>
      <w:r>
        <w:t xml:space="preserve">   stentorian    </w:t>
      </w:r>
      <w:r>
        <w:t xml:space="preserve">   vying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Frazzled</dc:title>
  <dcterms:created xsi:type="dcterms:W3CDTF">2021-10-11T07:28:58Z</dcterms:created>
  <dcterms:modified xsi:type="dcterms:W3CDTF">2021-10-11T07:28:58Z</dcterms:modified>
</cp:coreProperties>
</file>