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definitely, certainly    </w:t>
      </w:r>
      <w:r>
        <w:t xml:space="preserve">   thought over    </w:t>
      </w:r>
      <w:r>
        <w:t xml:space="preserve">   trained, broke down    </w:t>
      </w:r>
      <w:r>
        <w:t xml:space="preserve">   the worst part    </w:t>
      </w:r>
      <w:r>
        <w:t xml:space="preserve">   unhappy    </w:t>
      </w:r>
      <w:r>
        <w:t xml:space="preserve">   not allowed    </w:t>
      </w:r>
      <w:r>
        <w:t xml:space="preserve">   surprised    </w:t>
      </w:r>
      <w:r>
        <w:t xml:space="preserve">   completely    </w:t>
      </w:r>
      <w:r>
        <w:t xml:space="preserve">   rescue    </w:t>
      </w:r>
      <w:r>
        <w:t xml:space="preserve">   an omen of trouble    </w:t>
      </w:r>
      <w:r>
        <w:t xml:space="preserve">   legally owned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Fredrick Douglass</dc:title>
  <dcterms:created xsi:type="dcterms:W3CDTF">2021-10-11T07:30:40Z</dcterms:created>
  <dcterms:modified xsi:type="dcterms:W3CDTF">2021-10-11T07:30:40Z</dcterms:modified>
</cp:coreProperties>
</file>