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Animal De Comtagnie    </w:t>
      </w:r>
      <w:r>
        <w:t xml:space="preserve">   Queue    </w:t>
      </w:r>
      <w:r>
        <w:t xml:space="preserve">   Fourrure    </w:t>
      </w:r>
      <w:r>
        <w:t xml:space="preserve">   Laisse    </w:t>
      </w:r>
      <w:r>
        <w:t xml:space="preserve">   Patte    </w:t>
      </w:r>
      <w:r>
        <w:t xml:space="preserve">   marche    </w:t>
      </w:r>
      <w:r>
        <w:t xml:space="preserve">   Collier    </w:t>
      </w:r>
      <w:r>
        <w:t xml:space="preserve">   Chiot    </w:t>
      </w:r>
      <w:r>
        <w:t xml:space="preserve">   Trame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2021-10-11T07:31:16Z</dcterms:created>
  <dcterms:modified xsi:type="dcterms:W3CDTF">2021-10-11T07:31:16Z</dcterms:modified>
</cp:coreProperties>
</file>