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Maths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Approximatif    </w:t>
      </w:r>
      <w:r>
        <w:t xml:space="preserve">   Densité de fréquence    </w:t>
      </w:r>
      <w:r>
        <w:t xml:space="preserve">   Palier    </w:t>
      </w:r>
      <w:r>
        <w:t xml:space="preserve">   Couper en deux    </w:t>
      </w:r>
      <w:r>
        <w:t xml:space="preserve">   Racine carrée    </w:t>
      </w:r>
      <w:r>
        <w:t xml:space="preserve">   Quadratique    </w:t>
      </w:r>
      <w:r>
        <w:t xml:space="preserve">   Diamètre    </w:t>
      </w:r>
      <w:r>
        <w:t xml:space="preserve">   Axe    </w:t>
      </w:r>
      <w:r>
        <w:t xml:space="preserve">   Réciproque    </w:t>
      </w:r>
      <w:r>
        <w:t xml:space="preserve">   Hypoténuse    </w:t>
      </w:r>
      <w:r>
        <w:t xml:space="preserve">   Facteur d'échelle    </w:t>
      </w:r>
      <w:r>
        <w:t xml:space="preserve">   Sinus    </w:t>
      </w:r>
      <w:r>
        <w:t xml:space="preserve">   Cosinus    </w:t>
      </w:r>
      <w:r>
        <w:t xml:space="preserve">   Circonférence    </w:t>
      </w:r>
      <w:r>
        <w:t xml:space="preserve">   Asymétrique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Maths Vocabulary</dc:title>
  <dcterms:created xsi:type="dcterms:W3CDTF">2021-10-11T07:32:33Z</dcterms:created>
  <dcterms:modified xsi:type="dcterms:W3CDTF">2021-10-11T07:32:33Z</dcterms:modified>
</cp:coreProperties>
</file>