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economic    </w:t>
      </w:r>
      <w:r>
        <w:t xml:space="preserve">   ESTATE    </w:t>
      </w:r>
      <w:r>
        <w:t xml:space="preserve">   ESTATE GENERAL    </w:t>
      </w:r>
      <w:r>
        <w:t xml:space="preserve">   execution    </w:t>
      </w:r>
      <w:r>
        <w:t xml:space="preserve">   French Revolution    </w:t>
      </w:r>
      <w:r>
        <w:t xml:space="preserve">   guillotine    </w:t>
      </w:r>
      <w:r>
        <w:t xml:space="preserve">   jacobins    </w:t>
      </w:r>
      <w:r>
        <w:t xml:space="preserve">   louis xvi    </w:t>
      </w:r>
      <w:r>
        <w:t xml:space="preserve">   napoleon    </w:t>
      </w:r>
      <w:r>
        <w:t xml:space="preserve">   national assembly    </w:t>
      </w:r>
      <w:r>
        <w:t xml:space="preserve">   NATIONAL DEBT    </w:t>
      </w:r>
      <w:r>
        <w:t xml:space="preserve">   reign of terror    </w:t>
      </w:r>
      <w:r>
        <w:t xml:space="preserve">   robespierre's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2021-10-11T07:35:00Z</dcterms:created>
  <dcterms:modified xsi:type="dcterms:W3CDTF">2021-10-11T07:35:00Z</dcterms:modified>
</cp:coreProperties>
</file>