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were the urban middle-class; they were the merchants/artisans and were well-educated and often wealthy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consisted of the Nobles; they received special privileges and paid no direct taxes to the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major change?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They were the rural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last king of French?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 was the queen of France at the start of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consisted of the bourgeoisie, the san-culottes and the peasants; they paid high taxes and had no special privileges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King Louis XVI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consisted of the Roman Catholic Clergy; they received special privileges and paid no direct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social classes in France</w:t>
            </w:r>
          </w:p>
        </w:tc>
      </w:tr>
    </w:tbl>
    <w:p>
      <w:pPr>
        <w:pStyle w:val="WordBankMedium"/>
      </w:pPr>
      <w:r>
        <w:t xml:space="preserve">   Versailles    </w:t>
      </w:r>
      <w:r>
        <w:t xml:space="preserve">   Louis XVI    </w:t>
      </w:r>
      <w:r>
        <w:t xml:space="preserve">   Revolution    </w:t>
      </w:r>
      <w:r>
        <w:t xml:space="preserve">   Estates    </w:t>
      </w:r>
      <w:r>
        <w:t xml:space="preserve">   First Estate    </w:t>
      </w:r>
      <w:r>
        <w:t xml:space="preserve">   Second Estate    </w:t>
      </w:r>
      <w:r>
        <w:t xml:space="preserve">   Third Estate    </w:t>
      </w:r>
      <w:r>
        <w:t xml:space="preserve">   Bourgeoisie    </w:t>
      </w:r>
      <w:r>
        <w:t xml:space="preserve">   Peasants    </w:t>
      </w:r>
      <w:r>
        <w:t xml:space="preserve">   Marie Antoinette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2021-10-11T07:34:47Z</dcterms:created>
  <dcterms:modified xsi:type="dcterms:W3CDTF">2021-10-11T07:34:47Z</dcterms:modified>
</cp:coreProperties>
</file>