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French    </w:t>
      </w:r>
      <w:r>
        <w:t xml:space="preserve">   La Marseillaise    </w:t>
      </w:r>
      <w:r>
        <w:t xml:space="preserve">   Terror    </w:t>
      </w:r>
      <w:r>
        <w:t xml:space="preserve">   Reign    </w:t>
      </w:r>
      <w:r>
        <w:t xml:space="preserve">   Estates    </w:t>
      </w:r>
      <w:r>
        <w:t xml:space="preserve">   King Louis XVI    </w:t>
      </w:r>
      <w:r>
        <w:t xml:space="preserve">   Execution    </w:t>
      </w:r>
      <w:r>
        <w:t xml:space="preserve">   Tuileries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2021-10-11T07:33:21Z</dcterms:created>
  <dcterms:modified xsi:type="dcterms:W3CDTF">2021-10-11T07:33:21Z</dcterms:modified>
</cp:coreProperties>
</file>