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Bastille    </w:t>
      </w:r>
      <w:r>
        <w:t xml:space="preserve">   Louis XVI    </w:t>
      </w:r>
      <w:r>
        <w:t xml:space="preserve">   Guillotine    </w:t>
      </w:r>
      <w:r>
        <w:t xml:space="preserve">   Valmy    </w:t>
      </w:r>
      <w:r>
        <w:t xml:space="preserve">   Robespierre    </w:t>
      </w:r>
      <w:r>
        <w:t xml:space="preserve">   Constitution    </w:t>
      </w:r>
      <w:r>
        <w:t xml:space="preserve">   Napolean    </w:t>
      </w:r>
      <w:r>
        <w:t xml:space="preserve">   Wellington    </w:t>
      </w:r>
      <w:r>
        <w:t xml:space="preserve">   Waterloo    </w:t>
      </w:r>
      <w:r>
        <w:t xml:space="preserve">   monarchies    </w:t>
      </w:r>
      <w:r>
        <w:t xml:space="preserve">   Nationalism    </w:t>
      </w:r>
      <w:r>
        <w:t xml:space="preserve">   Liberty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</dc:title>
  <dcterms:created xsi:type="dcterms:W3CDTF">2021-10-11T07:32:58Z</dcterms:created>
  <dcterms:modified xsi:type="dcterms:W3CDTF">2021-10-11T07:32:58Z</dcterms:modified>
</cp:coreProperties>
</file>