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ENLIGHTENMENT    </w:t>
      </w:r>
      <w:r>
        <w:t xml:space="preserve">   SAN CULOTTES    </w:t>
      </w:r>
      <w:r>
        <w:t xml:space="preserve">   TITHE    </w:t>
      </w:r>
      <w:r>
        <w:t xml:space="preserve">   MARIE ANTOINETTE    </w:t>
      </w:r>
      <w:r>
        <w:t xml:space="preserve">   LOUIS XVI    </w:t>
      </w:r>
      <w:r>
        <w:t xml:space="preserve">   ESTATES GENERAL    </w:t>
      </w:r>
      <w:r>
        <w:t xml:space="preserve">   ESTATE SYSTEM    </w:t>
      </w:r>
      <w:r>
        <w:t xml:space="preserve">   TENNIS COURT OATH    </w:t>
      </w:r>
      <w:r>
        <w:t xml:space="preserve">   CATHOLIC CHURCH    </w:t>
      </w:r>
      <w:r>
        <w:t xml:space="preserve">   BASTILLE    </w:t>
      </w:r>
      <w:r>
        <w:t xml:space="preserve">   ARISTOCRATS    </w:t>
      </w:r>
      <w:r>
        <w:t xml:space="preserve">   ANCIEN REGIME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2021-10-11T07:33:11Z</dcterms:created>
  <dcterms:modified xsi:type="dcterms:W3CDTF">2021-10-11T07:33:11Z</dcterms:modified>
</cp:coreProperties>
</file>