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canard    </w:t>
      </w:r>
      <w:r>
        <w:t xml:space="preserve">   Chat    </w:t>
      </w:r>
      <w:r>
        <w:t xml:space="preserve">   cheval    </w:t>
      </w:r>
      <w:r>
        <w:t xml:space="preserve">   chien    </w:t>
      </w:r>
      <w:r>
        <w:t xml:space="preserve">   cochon    </w:t>
      </w:r>
      <w:r>
        <w:t xml:space="preserve">   lapin    </w:t>
      </w:r>
      <w:r>
        <w:t xml:space="preserve">   mouton    </w:t>
      </w:r>
      <w:r>
        <w:t xml:space="preserve">   poisson    </w:t>
      </w:r>
      <w:r>
        <w:t xml:space="preserve">   singe    </w:t>
      </w:r>
      <w:r>
        <w:t xml:space="preserve">   souris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animals</dc:title>
  <dcterms:created xsi:type="dcterms:W3CDTF">2021-10-11T07:32:53Z</dcterms:created>
  <dcterms:modified xsi:type="dcterms:W3CDTF">2021-10-11T07:32:53Z</dcterms:modified>
</cp:coreProperties>
</file>