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Sucre     </w:t>
      </w:r>
      <w:r>
        <w:t xml:space="preserve">   A faim    </w:t>
      </w:r>
      <w:r>
        <w:t xml:space="preserve">   A soif     </w:t>
      </w:r>
      <w:r>
        <w:t xml:space="preserve">   Café    </w:t>
      </w:r>
      <w:r>
        <w:t xml:space="preserve">   Crêpe    </w:t>
      </w:r>
      <w:r>
        <w:t xml:space="preserve">   Lait    </w:t>
      </w:r>
      <w:r>
        <w:t xml:space="preserve">   Mayonnaise     </w:t>
      </w:r>
      <w:r>
        <w:t xml:space="preserve">   Par-terre    </w:t>
      </w:r>
      <w:r>
        <w:t xml:space="preserve">   Pizza    </w:t>
      </w:r>
      <w:r>
        <w:t xml:space="preserve">   Rocher    </w:t>
      </w:r>
      <w:r>
        <w:t xml:space="preserve">   Se cache    </w:t>
      </w:r>
      <w:r>
        <w:t xml:space="preserve">   Soda    </w:t>
      </w:r>
      <w:r>
        <w:t xml:space="preserve">   Soulève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2021-10-11T07:30:51Z</dcterms:created>
  <dcterms:modified xsi:type="dcterms:W3CDTF">2021-10-11T07:30:51Z</dcterms:modified>
</cp:coreProperties>
</file>