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 1,2,&amp;3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Faire les devoirs    </w:t>
      </w:r>
      <w:r>
        <w:t xml:space="preserve">   Danser    </w:t>
      </w:r>
      <w:r>
        <w:t xml:space="preserve">   Bavarder    </w:t>
      </w:r>
      <w:r>
        <w:t xml:space="preserve">   Se changer    </w:t>
      </w:r>
      <w:r>
        <w:t xml:space="preserve">   Se brosser les dents    </w:t>
      </w:r>
      <w:r>
        <w:t xml:space="preserve">   Un ecole    </w:t>
      </w:r>
      <w:r>
        <w:t xml:space="preserve">   Un cinema    </w:t>
      </w:r>
      <w:r>
        <w:t xml:space="preserve">   Un magasins    </w:t>
      </w:r>
      <w:r>
        <w:t xml:space="preserve">   Un restaurant    </w:t>
      </w:r>
      <w:r>
        <w:t xml:space="preserve">   Un supermarche    </w:t>
      </w:r>
      <w:r>
        <w:t xml:space="preserve">   Un cafe    </w:t>
      </w:r>
      <w:r>
        <w:t xml:space="preserve">   Un hotel    </w:t>
      </w:r>
      <w:r>
        <w:t xml:space="preserve">   Une rue    </w:t>
      </w:r>
      <w:r>
        <w:t xml:space="preserve">   J’habite    </w:t>
      </w:r>
      <w:r>
        <w:t xml:space="preserve">   Un village    </w:t>
      </w:r>
      <w:r>
        <w:t xml:space="preserve">   Un Roman    </w:t>
      </w:r>
      <w:r>
        <w:t xml:space="preserve">   Un suite    </w:t>
      </w:r>
      <w:r>
        <w:t xml:space="preserve">   Un polar    </w:t>
      </w:r>
      <w:r>
        <w:t xml:space="preserve">   Policier    </w:t>
      </w:r>
      <w:r>
        <w:t xml:space="preserve">   Regarde le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1,2,&amp;3 </dc:title>
  <dcterms:created xsi:type="dcterms:W3CDTF">2021-10-11T07:34:15Z</dcterms:created>
  <dcterms:modified xsi:type="dcterms:W3CDTF">2021-10-11T07:34:15Z</dcterms:modified>
</cp:coreProperties>
</file>