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Frog and Toad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frightened    </w:t>
      </w:r>
      <w:r>
        <w:t xml:space="preserve">   ground    </w:t>
      </w:r>
      <w:r>
        <w:t xml:space="preserve">   flower    </w:t>
      </w:r>
      <w:r>
        <w:t xml:space="preserve">   growing    </w:t>
      </w:r>
      <w:r>
        <w:t xml:space="preserve">   books    </w:t>
      </w:r>
      <w:r>
        <w:t xml:space="preserve">   song    </w:t>
      </w:r>
      <w:r>
        <w:t xml:space="preserve">   rain    </w:t>
      </w:r>
      <w:r>
        <w:t xml:space="preserve">   seed    </w:t>
      </w:r>
      <w:r>
        <w:t xml:space="preserve">   plant    </w:t>
      </w:r>
      <w:r>
        <w:t xml:space="preserve">   garden    </w:t>
      </w:r>
      <w:r>
        <w:t xml:space="preserve">   Toad    </w:t>
      </w:r>
      <w:r>
        <w:t xml:space="preserve">   Frog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 and Toad</dc:title>
  <dcterms:created xsi:type="dcterms:W3CDTF">2021-10-11T07:38:02Z</dcterms:created>
  <dcterms:modified xsi:type="dcterms:W3CDTF">2021-10-11T07:38:02Z</dcterms:modified>
</cp:coreProperties>
</file>