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passionfruit    </w:t>
      </w:r>
      <w:r>
        <w:t xml:space="preserve">   mango    </w:t>
      </w:r>
      <w:r>
        <w:t xml:space="preserve">   rockmelon    </w:t>
      </w:r>
      <w:r>
        <w:t xml:space="preserve">   pen    </w:t>
      </w:r>
      <w:r>
        <w:t xml:space="preserve">   kiwifruit    </w:t>
      </w:r>
      <w:r>
        <w:t xml:space="preserve">   grapes    </w:t>
      </w:r>
      <w:r>
        <w:t xml:space="preserve">   bananas    </w:t>
      </w:r>
      <w:r>
        <w:t xml:space="preserve">   pear    </w:t>
      </w:r>
      <w:r>
        <w:t xml:space="preserve">   dragonfruit    </w:t>
      </w:r>
      <w:r>
        <w:t xml:space="preserve">   watermelon    </w:t>
      </w:r>
      <w:r>
        <w:t xml:space="preserve">   strawberries    </w:t>
      </w:r>
      <w:r>
        <w:t xml:space="preserve">   pineapple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2021-10-11T07:39:58Z</dcterms:created>
  <dcterms:modified xsi:type="dcterms:W3CDTF">2021-10-11T07:39:58Z</dcterms:modified>
</cp:coreProperties>
</file>