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jalapeno    </w:t>
      </w:r>
      <w:r>
        <w:t xml:space="preserve">   blueberries    </w:t>
      </w:r>
      <w:r>
        <w:t xml:space="preserve">   strawberries    </w:t>
      </w:r>
      <w:r>
        <w:t xml:space="preserve">   tangerines    </w:t>
      </w:r>
      <w:r>
        <w:t xml:space="preserve">   oranges    </w:t>
      </w:r>
      <w:r>
        <w:t xml:space="preserve">   tomatoes    </w:t>
      </w:r>
      <w:r>
        <w:t xml:space="preserve">   starfruit    </w:t>
      </w:r>
      <w:r>
        <w:t xml:space="preserve">   kiwis    </w:t>
      </w:r>
      <w:r>
        <w:t xml:space="preserve">   pineapples    </w:t>
      </w:r>
      <w:r>
        <w:t xml:space="preserve">   apples    </w:t>
      </w:r>
      <w:r>
        <w:t xml:space="preserve">   bananas    </w:t>
      </w:r>
      <w:r>
        <w:t xml:space="preserve">   grapes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2021-10-11T07:39:50Z</dcterms:created>
  <dcterms:modified xsi:type="dcterms:W3CDTF">2021-10-11T07:39:50Z</dcterms:modified>
</cp:coreProperties>
</file>