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ABC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lemon    </w:t>
      </w:r>
      <w:r>
        <w:t xml:space="preserve">   kiwi    </w:t>
      </w:r>
      <w:r>
        <w:t xml:space="preserve">   juniper    </w:t>
      </w:r>
      <w:r>
        <w:t xml:space="preserve">   indian prune    </w:t>
      </w:r>
      <w:r>
        <w:t xml:space="preserve">   huckleberry    </w:t>
      </w:r>
      <w:r>
        <w:t xml:space="preserve">   grapes    </w:t>
      </w:r>
      <w:r>
        <w:t xml:space="preserve">   fruit    </w:t>
      </w:r>
      <w:r>
        <w:t xml:space="preserve">   eggplant    </w:t>
      </w:r>
      <w:r>
        <w:t xml:space="preserve">   dragonfruit    </w:t>
      </w:r>
      <w:r>
        <w:t xml:space="preserve">   cantaloupe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ABC</dc:title>
  <dcterms:created xsi:type="dcterms:W3CDTF">2021-10-11T07:41:14Z</dcterms:created>
  <dcterms:modified xsi:type="dcterms:W3CDTF">2021-10-11T07:41:14Z</dcterms:modified>
</cp:coreProperties>
</file>