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ananas    </w:t>
      </w:r>
      <w:r>
        <w:t xml:space="preserve">   citron    </w:t>
      </w:r>
      <w:r>
        <w:t xml:space="preserve">   framboise    </w:t>
      </w:r>
      <w:r>
        <w:t xml:space="preserve">   melon    </w:t>
      </w:r>
      <w:r>
        <w:t xml:space="preserve">   cerise    </w:t>
      </w:r>
      <w:r>
        <w:t xml:space="preserve">   pomme    </w:t>
      </w:r>
      <w:r>
        <w:t xml:space="preserve">   banane    </w:t>
      </w:r>
      <w:r>
        <w:t xml:space="preserve">   pasteque    </w:t>
      </w:r>
      <w:r>
        <w:t xml:space="preserve">   raisin    </w:t>
      </w:r>
      <w:r>
        <w:t xml:space="preserve">   fraise    </w:t>
      </w:r>
      <w:r>
        <w:t xml:space="preserve">   paiche    </w:t>
      </w:r>
      <w:r>
        <w:t xml:space="preserve">   poire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2021-10-11T07:40:32Z</dcterms:created>
  <dcterms:modified xsi:type="dcterms:W3CDTF">2021-10-11T07:40:32Z</dcterms:modified>
</cp:coreProperties>
</file>