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durian    </w:t>
      </w:r>
      <w:r>
        <w:t xml:space="preserve">   mango    </w:t>
      </w:r>
      <w:r>
        <w:t xml:space="preserve">   carrots    </w:t>
      </w:r>
      <w:r>
        <w:t xml:space="preserve">   lettuce    </w:t>
      </w:r>
      <w:r>
        <w:t xml:space="preserve">   oranges    </w:t>
      </w:r>
      <w:r>
        <w:t xml:space="preserve">   guava    </w:t>
      </w:r>
      <w:r>
        <w:t xml:space="preserve">   bananas    </w:t>
      </w:r>
      <w:r>
        <w:t xml:space="preserve">   tomatoes    </w:t>
      </w:r>
      <w:r>
        <w:t xml:space="preserve">   avocados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 </dc:title>
  <dcterms:created xsi:type="dcterms:W3CDTF">2021-10-11T07:40:17Z</dcterms:created>
  <dcterms:modified xsi:type="dcterms:W3CDTF">2021-10-11T07:40:17Z</dcterms:modified>
</cp:coreProperties>
</file>