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Pineapple    </w:t>
      </w:r>
      <w:r>
        <w:t xml:space="preserve">   Orange    </w:t>
      </w:r>
      <w:r>
        <w:t xml:space="preserve">   Tomato    </w:t>
      </w:r>
      <w:r>
        <w:t xml:space="preserve">   Cantaloupe    </w:t>
      </w:r>
      <w:r>
        <w:t xml:space="preserve">   Watermelon    </w:t>
      </w:r>
      <w:r>
        <w:t xml:space="preserve">   Peach    </w:t>
      </w:r>
      <w:r>
        <w:t xml:space="preserve">   Honeydew    </w:t>
      </w:r>
      <w:r>
        <w:t xml:space="preserve">   Grapefruit    </w:t>
      </w:r>
      <w:r>
        <w:t xml:space="preserve">   Pear    </w:t>
      </w:r>
      <w:r>
        <w:t xml:space="preserve">   Strawberry    </w:t>
      </w:r>
      <w:r>
        <w:t xml:space="preserve">   Egg plant    </w:t>
      </w:r>
      <w:r>
        <w:t xml:space="preserve">   Blueberry    </w:t>
      </w:r>
      <w:r>
        <w:t xml:space="preserve">   Plantain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2021-10-11T07:41:02Z</dcterms:created>
  <dcterms:modified xsi:type="dcterms:W3CDTF">2021-10-11T07:41:02Z</dcterms:modified>
</cp:coreProperties>
</file>