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church    </w:t>
      </w:r>
      <w:r>
        <w:t xml:space="preserve">   timothy    </w:t>
      </w:r>
      <w:r>
        <w:t xml:space="preserve">   colossians    </w:t>
      </w:r>
      <w:r>
        <w:t xml:space="preserve">   Ephesians    </w:t>
      </w:r>
      <w:r>
        <w:t xml:space="preserve">   proverbs    </w:t>
      </w:r>
      <w:r>
        <w:t xml:space="preserve">   john    </w:t>
      </w:r>
      <w:r>
        <w:t xml:space="preserve">   romans    </w:t>
      </w:r>
      <w:r>
        <w:t xml:space="preserve">   Corinthians    </w:t>
      </w:r>
      <w:r>
        <w:t xml:space="preserve">   self-control    </w:t>
      </w:r>
      <w:r>
        <w:t xml:space="preserve">   gentleness    </w:t>
      </w:r>
      <w:r>
        <w:t xml:space="preserve">   Faithfulness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Spirit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2021-10-11T07:41:21Z</dcterms:created>
  <dcterms:modified xsi:type="dcterms:W3CDTF">2021-10-11T07:41:21Z</dcterms:modified>
</cp:coreProperties>
</file>