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oil    </w:t>
      </w:r>
      <w:r>
        <w:t xml:space="preserve">   gas    </w:t>
      </w:r>
      <w:r>
        <w:t xml:space="preserve">   coal    </w:t>
      </w:r>
      <w:r>
        <w:t xml:space="preserve">   biomass    </w:t>
      </w:r>
      <w:r>
        <w:t xml:space="preserve">   nuclear    </w:t>
      </w:r>
      <w:r>
        <w:t xml:space="preserve">   geothermal    </w:t>
      </w:r>
      <w:r>
        <w:t xml:space="preserve">   hydroelectric    </w:t>
      </w:r>
      <w:r>
        <w:t xml:space="preserve">   fossil fuels    </w:t>
      </w:r>
      <w:r>
        <w:t xml:space="preserve">   wave    </w:t>
      </w:r>
      <w:r>
        <w:t xml:space="preserve">   wind    </w:t>
      </w:r>
      <w:r>
        <w:t xml:space="preserve">   tidal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Fuels</dc:title>
  <dcterms:created xsi:type="dcterms:W3CDTF">2021-10-11T07:41:26Z</dcterms:created>
  <dcterms:modified xsi:type="dcterms:W3CDTF">2021-10-11T07:41:26Z</dcterms:modified>
</cp:coreProperties>
</file>