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and Games - Toys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action figure    </w:t>
      </w:r>
      <w:r>
        <w:t xml:space="preserve">   ball    </w:t>
      </w:r>
      <w:r>
        <w:t xml:space="preserve">   bike    </w:t>
      </w:r>
      <w:r>
        <w:t xml:space="preserve">   blocks    </w:t>
      </w:r>
      <w:r>
        <w:t xml:space="preserve">   cars    </w:t>
      </w:r>
      <w:r>
        <w:t xml:space="preserve">   doll    </w:t>
      </w:r>
      <w:r>
        <w:t xml:space="preserve">   game    </w:t>
      </w:r>
      <w:r>
        <w:t xml:space="preserve">   plane    </w:t>
      </w:r>
      <w:r>
        <w:t xml:space="preserve">   puppet    </w:t>
      </w:r>
      <w:r>
        <w:t xml:space="preserve">   stuffed animal    </w:t>
      </w:r>
      <w:r>
        <w:t xml:space="preserve">   train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and Games - Toys</dc:title>
  <dcterms:created xsi:type="dcterms:W3CDTF">2021-10-11T07:42:21Z</dcterms:created>
  <dcterms:modified xsi:type="dcterms:W3CDTF">2021-10-11T07:42:21Z</dcterms:modified>
</cp:coreProperties>
</file>