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Funny sounding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billingsgate    </w:t>
      </w:r>
      <w:r>
        <w:t xml:space="preserve">   bumfuzzle    </w:t>
      </w:r>
      <w:r>
        <w:t xml:space="preserve">   cattywampus    </w:t>
      </w:r>
      <w:r>
        <w:t xml:space="preserve">   collywobbles    </w:t>
      </w:r>
      <w:r>
        <w:t xml:space="preserve">   conjubilant    </w:t>
      </w:r>
      <w:r>
        <w:t xml:space="preserve">   diphthong    </w:t>
      </w:r>
      <w:r>
        <w:t xml:space="preserve">   gardyloo    </w:t>
      </w:r>
      <w:r>
        <w:t xml:space="preserve">   gubbins    </w:t>
      </w:r>
      <w:r>
        <w:t xml:space="preserve">   snickersnee    </w:t>
      </w:r>
      <w:r>
        <w:t xml:space="preserve">   taradiddle    </w:t>
      </w:r>
      <w:r>
        <w:t xml:space="preserve">   widdershins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 sounding words</dc:title>
  <dcterms:created xsi:type="dcterms:W3CDTF">2021-10-11T07:44:05Z</dcterms:created>
  <dcterms:modified xsi:type="dcterms:W3CDTF">2021-10-11T07:44:05Z</dcterms:modified>
</cp:coreProperties>
</file>