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cautious    </w:t>
      </w:r>
      <w:r>
        <w:t xml:space="preserve">   clause    </w:t>
      </w:r>
      <w:r>
        <w:t xml:space="preserve">   counter    </w:t>
      </w:r>
      <w:r>
        <w:t xml:space="preserve">   douse    </w:t>
      </w:r>
      <w:r>
        <w:t xml:space="preserve">   foundation    </w:t>
      </w:r>
      <w:r>
        <w:t xml:space="preserve">   scrawny    </w:t>
      </w:r>
      <w:r>
        <w:t xml:space="preserve">   sprouts    </w:t>
      </w:r>
      <w:r>
        <w:t xml:space="preserve">   stout    </w:t>
      </w:r>
      <w:r>
        <w:t xml:space="preserve">   turmoil    </w:t>
      </w:r>
      <w:r>
        <w:t xml:space="preserve">   turquoise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GALORE</dc:title>
  <dcterms:created xsi:type="dcterms:W3CDTF">2021-10-11T07:46:21Z</dcterms:created>
  <dcterms:modified xsi:type="dcterms:W3CDTF">2021-10-11T07:46:21Z</dcterms:modified>
</cp:coreProperties>
</file>