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GANGRENE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Clostridial Myonecrosis    </w:t>
      </w:r>
      <w:r>
        <w:t xml:space="preserve">   World War I    </w:t>
      </w:r>
      <w:r>
        <w:t xml:space="preserve">   Deadly    </w:t>
      </w:r>
      <w:r>
        <w:t xml:space="preserve">   Soldier    </w:t>
      </w:r>
      <w:r>
        <w:t xml:space="preserve">   Wound    </w:t>
      </w:r>
      <w:r>
        <w:t xml:space="preserve">   Surgery    </w:t>
      </w:r>
      <w:r>
        <w:t xml:space="preserve">   Bacteria    </w:t>
      </w:r>
      <w:r>
        <w:t xml:space="preserve">   Louis Pasteur    </w:t>
      </w:r>
      <w:r>
        <w:t xml:space="preserve">   Sahara Desert    </w:t>
      </w:r>
      <w:r>
        <w:t xml:space="preserve">   King Tut    </w:t>
      </w:r>
      <w:r>
        <w:t xml:space="preserve">   Gas Bubbles    </w:t>
      </w:r>
      <w:r>
        <w:t xml:space="preserve">   Clostridium Perfringens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GANGRENE</dc:title>
  <dcterms:created xsi:type="dcterms:W3CDTF">2021-10-11T07:46:39Z</dcterms:created>
  <dcterms:modified xsi:type="dcterms:W3CDTF">2021-10-11T07:46:39Z</dcterms:modified>
</cp:coreProperties>
</file>