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GDP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Aggregate Supply     </w:t>
      </w:r>
      <w:r>
        <w:t xml:space="preserve">   Aggregate Demand     </w:t>
      </w:r>
      <w:r>
        <w:t xml:space="preserve">   Price level     </w:t>
      </w:r>
      <w:r>
        <w:t xml:space="preserve">   Real GDP     </w:t>
      </w:r>
      <w:r>
        <w:t xml:space="preserve">   Nominal GDP    </w:t>
      </w:r>
      <w:r>
        <w:t xml:space="preserve">   Imports     </w:t>
      </w:r>
      <w:r>
        <w:t xml:space="preserve">   Exports     </w:t>
      </w:r>
      <w:r>
        <w:t xml:space="preserve">   Net exports     </w:t>
      </w:r>
      <w:r>
        <w:t xml:space="preserve">   Investment     </w:t>
      </w:r>
      <w:r>
        <w:t xml:space="preserve">   Government     </w:t>
      </w:r>
      <w:r>
        <w:t xml:space="preserve">   Consumption     </w:t>
      </w:r>
      <w:r>
        <w:t xml:space="preserve">   Income Approach     </w:t>
      </w:r>
      <w:r>
        <w:t xml:space="preserve">   Expenditure Approach    </w:t>
      </w:r>
      <w:r>
        <w:t xml:space="preserve">   Gross domestic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</dc:title>
  <dcterms:created xsi:type="dcterms:W3CDTF">2021-10-11T07:48:05Z</dcterms:created>
  <dcterms:modified xsi:type="dcterms:W3CDTF">2021-10-11T07:48:05Z</dcterms:modified>
</cp:coreProperties>
</file>