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Balnibarbi    </w:t>
      </w:r>
      <w:r>
        <w:t xml:space="preserve">   Brobdingnag    </w:t>
      </w:r>
      <w:r>
        <w:t xml:space="preserve">   Glubbdubdrib    </w:t>
      </w:r>
      <w:r>
        <w:t xml:space="preserve">   Houyhnhnms Land    </w:t>
      </w:r>
      <w:r>
        <w:t xml:space="preserve">   Japan in Gulliver’s Travels    </w:t>
      </w:r>
      <w:r>
        <w:t xml:space="preserve">   Lagado    </w:t>
      </w:r>
      <w:r>
        <w:t xml:space="preserve">   Laputa    </w:t>
      </w:r>
      <w:r>
        <w:t xml:space="preserve">   Lilliput and Blefuscu    </w:t>
      </w:r>
      <w:r>
        <w:t xml:space="preserve">   Lindalino    </w:t>
      </w:r>
      <w:r>
        <w:t xml:space="preserve">   Luggnagg    </w:t>
      </w:r>
      <w:r>
        <w:t xml:space="preserve">   Maldonada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</dc:title>
  <dcterms:created xsi:type="dcterms:W3CDTF">2021-10-11T08:25:40Z</dcterms:created>
  <dcterms:modified xsi:type="dcterms:W3CDTF">2021-10-11T08:25:40Z</dcterms:modified>
</cp:coreProperties>
</file>