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Ga Vocab Unit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Battle between U.S. and confederate, which marked the end of a union offensive in the south.</w:t>
            </w:r>
          </w:p>
          <w:p>
            <w:pPr>
              <w:keepLines/>
              <w:pStyle w:val="CluesTiny"/>
            </w:pPr>
            <w:r>
              <w:rPr>
                <w:b w:val="true"/>
                <w:bCs w:val="true"/>
              </w:rPr>
              <w:t xml:space="preserve">5. </w:t>
            </w:r>
            <w:r>
              <w:t xml:space="preserve">A document issued by the state convention in 1850 that accepted the compromise of 1850 but agreed to resisit if the north did not live up to its obligations or if it hindered slavery.</w:t>
            </w:r>
          </w:p>
          <w:p>
            <w:pPr>
              <w:keepLines/>
              <w:pStyle w:val="CluesTiny"/>
            </w:pPr>
            <w:r>
              <w:rPr>
                <w:b w:val="true"/>
                <w:bCs w:val="true"/>
              </w:rPr>
              <w:t xml:space="preserve">6. </w:t>
            </w:r>
            <w:r>
              <w:t xml:space="preserve">A naval strategy by the U.S.to prevent the confedercy from trading.</w:t>
            </w:r>
          </w:p>
          <w:p>
            <w:pPr>
              <w:keepLines/>
              <w:pStyle w:val="CluesTiny"/>
            </w:pPr>
            <w:r>
              <w:rPr>
                <w:b w:val="true"/>
                <w:bCs w:val="true"/>
              </w:rPr>
              <w:t xml:space="preserve">7. </w:t>
            </w:r>
            <w:r>
              <w:t xml:space="preserve">A military strategy proposed by Union General Winfield Scott early in the civil war.</w:t>
            </w:r>
          </w:p>
          <w:p>
            <w:pPr>
              <w:keepLines/>
              <w:pStyle w:val="CluesTiny"/>
            </w:pPr>
            <w:r>
              <w:rPr>
                <w:b w:val="true"/>
                <w:bCs w:val="true"/>
              </w:rPr>
              <w:t xml:space="preserve">9. </w:t>
            </w:r>
            <w:r>
              <w:t xml:space="preserve">The belief that all powers not specifically given to the national government in the U.S. constitution or specifically denied to the states remain with the states.</w:t>
            </w:r>
          </w:p>
          <w:p>
            <w:pPr>
              <w:keepLines/>
              <w:pStyle w:val="CluesTiny"/>
            </w:pPr>
            <w:r>
              <w:rPr>
                <w:b w:val="true"/>
                <w:bCs w:val="true"/>
              </w:rPr>
              <w:t xml:space="preserve">10. </w:t>
            </w:r>
            <w:r>
              <w:t xml:space="preserve">The practice of owning people as property.</w:t>
            </w:r>
          </w:p>
          <w:p>
            <w:pPr>
              <w:keepLines/>
              <w:pStyle w:val="CluesTiny"/>
            </w:pPr>
            <w:r>
              <w:rPr>
                <w:b w:val="true"/>
                <w:bCs w:val="true"/>
              </w:rPr>
              <w:t xml:space="preserve">11. </w:t>
            </w:r>
            <w:r>
              <w:t xml:space="preserve">A document issued by president Lincoln in 1862 that declared freedom for slaves in states in rebillion that made it possible to free slaves as the Union army took control of areas in the confederate states.</w:t>
            </w:r>
          </w:p>
          <w:p>
            <w:pPr>
              <w:keepLines/>
              <w:pStyle w:val="CluesTiny"/>
            </w:pPr>
            <w:r>
              <w:rPr>
                <w:b w:val="true"/>
                <w:bCs w:val="true"/>
              </w:rPr>
              <w:t xml:space="preserve">12. </w:t>
            </w:r>
            <w:r>
              <w:t xml:space="preserve">A confederate war camp during the final 12 months of the civil war.</w:t>
            </w:r>
          </w:p>
          <w:p>
            <w:pPr>
              <w:keepLines/>
              <w:pStyle w:val="CluesTiny"/>
            </w:pPr>
            <w:r>
              <w:rPr>
                <w:b w:val="true"/>
                <w:bCs w:val="true"/>
              </w:rPr>
              <w:t xml:space="preserve">13. </w:t>
            </w:r>
            <w:r>
              <w:t xml:space="preserve">Passed by congress as part of the compromise of 1850 between southeren slaveholders and northern free soilers.</w:t>
            </w:r>
          </w:p>
          <w:p>
            <w:pPr>
              <w:keepLines/>
              <w:pStyle w:val="CluesTiny"/>
            </w:pPr>
            <w:r>
              <w:rPr>
                <w:b w:val="true"/>
                <w:bCs w:val="true"/>
              </w:rPr>
              <w:t xml:space="preserve">14. </w:t>
            </w:r>
            <w:r>
              <w:t xml:space="preserve">Legislation passed by the Congress in the 1820 by which Maine entered the Union as a free state Missouri entered the Union as a slave state and slavery was prohibited north of southeren border of Missouri in the rest of the Louisana Purchase Land. </w:t>
            </w:r>
          </w:p>
        </w:tc>
        <w:tc>
          <w:p>
            <w:pPr>
              <w:pStyle w:val="CluesTiny"/>
            </w:pPr>
            <w:r>
              <w:rPr>
                <w:b w:val="true"/>
                <w:bCs w:val="true"/>
              </w:rPr>
              <w:t xml:space="preserve">Down</w:t>
            </w:r>
          </w:p>
          <w:p>
            <w:pPr>
              <w:keepLines/>
              <w:pStyle w:val="CluesTiny"/>
            </w:pPr>
            <w:r>
              <w:rPr>
                <w:b w:val="true"/>
                <w:bCs w:val="true"/>
              </w:rPr>
              <w:t xml:space="preserve">1. </w:t>
            </w:r>
            <w:r>
              <w:t xml:space="preserve">The idea of voiding and not following national laws within a state.</w:t>
            </w:r>
          </w:p>
          <w:p>
            <w:pPr>
              <w:keepLines/>
              <w:pStyle w:val="CluesTiny"/>
            </w:pPr>
            <w:r>
              <w:rPr>
                <w:b w:val="true"/>
                <w:bCs w:val="true"/>
              </w:rPr>
              <w:t xml:space="preserve">3. </w:t>
            </w:r>
            <w:r>
              <w:t xml:space="preserve">Sherman's march to the sea was a military campaign that came through Goergia.</w:t>
            </w:r>
          </w:p>
          <w:p>
            <w:pPr>
              <w:keepLines/>
              <w:pStyle w:val="CluesTiny"/>
            </w:pPr>
            <w:r>
              <w:rPr>
                <w:b w:val="true"/>
                <w:bCs w:val="true"/>
              </w:rPr>
              <w:t xml:space="preserve">4. </w:t>
            </w:r>
            <w:r>
              <w:t xml:space="preserve">A series of battles fought throughout north Georgia and around Atlanta.</w:t>
            </w:r>
          </w:p>
          <w:p>
            <w:pPr>
              <w:keepLines/>
              <w:pStyle w:val="CluesTiny"/>
            </w:pPr>
            <w:r>
              <w:rPr>
                <w:b w:val="true"/>
                <w:bCs w:val="true"/>
              </w:rPr>
              <w:t xml:space="preserve">8. </w:t>
            </w:r>
            <w:r>
              <w:t xml:space="preserve">A Missouri slave went to the Supreme Court to sue for his freedom.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Vocab Unit 5</dc:title>
  <dcterms:created xsi:type="dcterms:W3CDTF">2021-10-11T07:45:14Z</dcterms:created>
  <dcterms:modified xsi:type="dcterms:W3CDTF">2021-10-11T07:45:14Z</dcterms:modified>
</cp:coreProperties>
</file>