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Gaeilge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oíche ciúin    </w:t>
      </w:r>
      <w:r>
        <w:t xml:space="preserve">   Crann nollaig    </w:t>
      </w:r>
      <w:r>
        <w:t xml:space="preserve">   fear sneachta    </w:t>
      </w:r>
      <w:r>
        <w:t xml:space="preserve">   turcaí    </w:t>
      </w:r>
      <w:r>
        <w:t xml:space="preserve">   Fear Sinséir    </w:t>
      </w:r>
      <w:r>
        <w:t xml:space="preserve">   aingeal    </w:t>
      </w:r>
      <w:r>
        <w:t xml:space="preserve">   an grinch    </w:t>
      </w:r>
      <w:r>
        <w:t xml:space="preserve">   nollaig    </w:t>
      </w:r>
      <w:r>
        <w:t xml:space="preserve">   réinfhia    </w:t>
      </w:r>
      <w:r>
        <w:t xml:space="preserve">   rialta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Gaeilge word search </dc:title>
  <dcterms:created xsi:type="dcterms:W3CDTF">2021-10-11T07:45:18Z</dcterms:created>
  <dcterms:modified xsi:type="dcterms:W3CDTF">2021-10-11T07:45:18Z</dcterms:modified>
</cp:coreProperties>
</file>