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study that focused attention on the utility and purpose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act on or operate on, their environments and then encounter various consequences for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notion known as the mind and body not being separate but interacting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Reinforcement that occurs when a behavior that is followed by a reward increases in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Became the first person to support empiricism, the notion that true knowledge comes first and primarily thorough the processing of sensory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relationships between the objectively measured intensities of various stimuli and the subjective impressions of those intensities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origin and container of the unconscious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Watson conducted a study that involved a baby and a rat. It was a study done on conditioned emotional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psychology whose practitioners go beyond sociobiology and freely use all aspects of modern evolutionary theory to come up with hypotheses about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Terman defined this as being the intelligence level of children whose score was higher than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Building up complicated sequences of simple responses in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percentage of a characteristic’s variability within a population that is determined by genetics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general view that there exists something for fundamental and ultimate behind every day sensory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imagining of objects as collections of sections, or slices, created by various kinds of penetrating waves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believed in common ancestry and relatedness of all human groups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inducing mental concentration, resulting in a state of high suggestibility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by Aaron beck, an approach that focuses on the here-and-now of the clients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elementary and fundamental properties and physical phenomena, which could not be analyzed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lying beneath the temporal lobe and injury to this region of the brain causes damage to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school of psychology that suggests learning is based on acquiring associations through various forms of conditioning.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completely new connections between stimuli and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psychology that focuses on the way the mind organizes experiences and perceptions into organized wholes that are more than sums of their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Studying human and animal behavior through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Freud studied the general features of the mind that enabled it to produce the symptoms, and dreams that he saw in his patients. He referred to this as a type of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Environments favoring certain kinds of individuals to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latent thoughts sometimes condense onto a single manifest dream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living organisms have within themselves a nonphysical life forces that is important for them to be alive and cannot be analyzed by scientific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Reinforcement that occurs when a behavior is increased when it is followed by the removal of an aversive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Born in Germany and formulated the two branches of psychology known as experimental psychology and Volkerpsychologie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 of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Psychology which uses methods ranging from individual case studies through the large scale of various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Worked in his own laboratory and his experiments involved complex mental tasks for subjects to perform and asking them to recall what they experienced.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Attempts to recreate the past as it was actually experiences by predecessors without corruption by foreknowledge of how things later worked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science of improving human population by controlled breeding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Scientific ideas and knowledge can never be absolute certain but only subject to varying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Refers to the human ability to become aware of and reflect upon one’s own activities </w:t>
            </w:r>
          </w:p>
        </w:tc>
      </w:tr>
    </w:tbl>
    <w:p>
      <w:pPr>
        <w:pStyle w:val="WordBankLarge"/>
      </w:pPr>
      <w:r>
        <w:t xml:space="preserve">   Behaviorism    </w:t>
      </w:r>
      <w:r>
        <w:t xml:space="preserve">   Operantconditioning    </w:t>
      </w:r>
      <w:r>
        <w:t xml:space="preserve">   Respondentconditoning    </w:t>
      </w:r>
      <w:r>
        <w:t xml:space="preserve">   Littlealbert    </w:t>
      </w:r>
      <w:r>
        <w:t xml:space="preserve">   Shaping     </w:t>
      </w:r>
      <w:r>
        <w:t xml:space="preserve">   Positive    </w:t>
      </w:r>
      <w:r>
        <w:t xml:space="preserve">   Negative     </w:t>
      </w:r>
      <w:r>
        <w:t xml:space="preserve">   Cognitivetherapy    </w:t>
      </w:r>
      <w:r>
        <w:t xml:space="preserve">   Metapsychology    </w:t>
      </w:r>
      <w:r>
        <w:t xml:space="preserve">   Reflexivity    </w:t>
      </w:r>
      <w:r>
        <w:t xml:space="preserve">   Historicism    </w:t>
      </w:r>
      <w:r>
        <w:t xml:space="preserve">   Idealism    </w:t>
      </w:r>
      <w:r>
        <w:t xml:space="preserve">   Simple natures    </w:t>
      </w:r>
      <w:r>
        <w:t xml:space="preserve">   Interactivedualism    </w:t>
      </w:r>
      <w:r>
        <w:t xml:space="preserve">   Phrenology    </w:t>
      </w:r>
      <w:r>
        <w:t xml:space="preserve">   Hippocampus    </w:t>
      </w:r>
      <w:r>
        <w:t xml:space="preserve">   Tomography    </w:t>
      </w:r>
      <w:r>
        <w:t xml:space="preserve">   Vitalism    </w:t>
      </w:r>
      <w:r>
        <w:t xml:space="preserve">   Aristotle     </w:t>
      </w:r>
      <w:r>
        <w:t xml:space="preserve">   Psychophysics    </w:t>
      </w:r>
      <w:r>
        <w:t xml:space="preserve">   Gestalt    </w:t>
      </w:r>
      <w:r>
        <w:t xml:space="preserve">   Wundt    </w:t>
      </w:r>
      <w:r>
        <w:t xml:space="preserve">   Kulpe    </w:t>
      </w:r>
      <w:r>
        <w:t xml:space="preserve">   Naturalselection    </w:t>
      </w:r>
      <w:r>
        <w:t xml:space="preserve">   Monogenesis    </w:t>
      </w:r>
      <w:r>
        <w:t xml:space="preserve">   Evolutionary    </w:t>
      </w:r>
      <w:r>
        <w:t xml:space="preserve">   Eugenics    </w:t>
      </w:r>
      <w:r>
        <w:t xml:space="preserve">   Heritability    </w:t>
      </w:r>
      <w:r>
        <w:t xml:space="preserve">   Pragmatism    </w:t>
      </w:r>
      <w:r>
        <w:t xml:space="preserve">   Functionalism    </w:t>
      </w:r>
      <w:r>
        <w:t xml:space="preserve">   Behaviorism    </w:t>
      </w:r>
      <w:r>
        <w:t xml:space="preserve">   Hypnotism    </w:t>
      </w:r>
      <w:r>
        <w:t xml:space="preserve">   Condensation    </w:t>
      </w:r>
      <w:r>
        <w:t xml:space="preserve">   Id    </w:t>
      </w:r>
      <w:r>
        <w:t xml:space="preserve">   Personality    </w:t>
      </w:r>
      <w:r>
        <w:t xml:space="preserve">   Giftedness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Final </dc:title>
  <dcterms:created xsi:type="dcterms:W3CDTF">2021-10-11T07:45:49Z</dcterms:created>
  <dcterms:modified xsi:type="dcterms:W3CDTF">2021-10-11T07:45:49Z</dcterms:modified>
</cp:coreProperties>
</file>