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Ganaans Geography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Efficient    </w:t>
      </w:r>
      <w:r>
        <w:t xml:space="preserve">   Effective    </w:t>
      </w:r>
      <w:r>
        <w:t xml:space="preserve">   Complementary    </w:t>
      </w:r>
      <w:r>
        <w:t xml:space="preserve">   Surplus    </w:t>
      </w:r>
      <w:r>
        <w:t xml:space="preserve">   Scarcity    </w:t>
      </w:r>
      <w:r>
        <w:t xml:space="preserve">   Export    </w:t>
      </w:r>
      <w:r>
        <w:t xml:space="preserve">   Foreign currency    </w:t>
      </w:r>
      <w:r>
        <w:t xml:space="preserve">   Import    </w:t>
      </w:r>
      <w:r>
        <w:t xml:space="preserve">   Infrastructure    </w:t>
      </w:r>
      <w:r>
        <w:t xml:space="preserve">   Trade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Ganaans Geography word search </dc:title>
  <dcterms:created xsi:type="dcterms:W3CDTF">2021-10-12T20:40:49Z</dcterms:created>
  <dcterms:modified xsi:type="dcterms:W3CDTF">2021-10-12T20:40:49Z</dcterms:modified>
</cp:coreProperties>
</file>