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Gavin and Stacey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vegetarian    </w:t>
      </w:r>
      <w:r>
        <w:t xml:space="preserve">   dave coaches    </w:t>
      </w:r>
      <w:r>
        <w:t xml:space="preserve">   turkey    </w:t>
      </w:r>
      <w:r>
        <w:t xml:space="preserve">   sag aloo    </w:t>
      </w:r>
      <w:r>
        <w:t xml:space="preserve">   big fat sue    </w:t>
      </w:r>
      <w:r>
        <w:t xml:space="preserve">   smithster    </w:t>
      </w:r>
      <w:r>
        <w:t xml:space="preserve">   neil the baby    </w:t>
      </w:r>
      <w:r>
        <w:t xml:space="preserve">   salad    </w:t>
      </w:r>
      <w:r>
        <w:t xml:space="preserve">   dorris    </w:t>
      </w:r>
      <w:r>
        <w:t xml:space="preserve">   boat trip    </w:t>
      </w:r>
      <w:r>
        <w:t xml:space="preserve">   bryn    </w:t>
      </w:r>
      <w:r>
        <w:t xml:space="preserve">   barry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Gavin and Stacey</dc:title>
  <dcterms:created xsi:type="dcterms:W3CDTF">2021-10-12T14:19:29Z</dcterms:created>
  <dcterms:modified xsi:type="dcterms:W3CDTF">2021-10-12T14:19:29Z</dcterms:modified>
</cp:coreProperties>
</file>