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Gelatinisation of Starch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gelatinise    </w:t>
      </w:r>
      <w:r>
        <w:t xml:space="preserve">   sauce    </w:t>
      </w:r>
      <w:r>
        <w:t xml:space="preserve">   mix    </w:t>
      </w:r>
      <w:r>
        <w:t xml:space="preserve">   bechamel    </w:t>
      </w:r>
      <w:r>
        <w:t xml:space="preserve">   flour    </w:t>
      </w:r>
      <w:r>
        <w:t xml:space="preserve">   heat    </w:t>
      </w:r>
      <w:r>
        <w:t xml:space="preserve">   thickening    </w:t>
      </w:r>
      <w:r>
        <w:t xml:space="preserve">   burst    </w:t>
      </w:r>
      <w:r>
        <w:t xml:space="preserve">   swell    </w:t>
      </w:r>
      <w:r>
        <w:t xml:space="preserve">   grain    </w:t>
      </w:r>
      <w:r>
        <w:t xml:space="preserve">   starch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Gelatinisation of Starch</dc:title>
  <dcterms:created xsi:type="dcterms:W3CDTF">2021-10-11T07:49:05Z</dcterms:created>
  <dcterms:modified xsi:type="dcterms:W3CDTF">2021-10-11T07:49:05Z</dcterms:modified>
</cp:coreProperties>
</file>