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gendermainstreaming    </w:t>
      </w:r>
      <w:r>
        <w:t xml:space="preserve">   Genderfocalpoint    </w:t>
      </w:r>
      <w:r>
        <w:t xml:space="preserve">   Feminism    </w:t>
      </w:r>
      <w:r>
        <w:t xml:space="preserve">   Balance    </w:t>
      </w:r>
      <w:r>
        <w:t xml:space="preserve">   Gender Analysis    </w:t>
      </w:r>
      <w:r>
        <w:t xml:space="preserve">   Gender Awarness    </w:t>
      </w:r>
      <w:r>
        <w:t xml:space="preserve">   GenderBlind    </w:t>
      </w:r>
      <w:r>
        <w:t xml:space="preserve">   Discrimination    </w:t>
      </w:r>
      <w:r>
        <w:t xml:space="preserve">   Domestic Violence    </w:t>
      </w:r>
      <w:r>
        <w:t xml:space="preserve">   HomeProvider    </w:t>
      </w:r>
      <w:r>
        <w:t xml:space="preserve">   Roles    </w:t>
      </w:r>
      <w:r>
        <w:t xml:space="preserve">   Entitlement    </w:t>
      </w:r>
      <w:r>
        <w:t xml:space="preserve">   Differences    </w:t>
      </w:r>
      <w:r>
        <w:t xml:space="preserve">   Gender Gap    </w:t>
      </w:r>
      <w:r>
        <w:t xml:space="preserve">   Sexual Orientation    </w:t>
      </w:r>
      <w:r>
        <w:t xml:space="preserve">   Transgender    </w:t>
      </w:r>
      <w:r>
        <w:t xml:space="preserve">   Duties    </w:t>
      </w:r>
      <w:r>
        <w:t xml:space="preserve">   Women rights    </w:t>
      </w:r>
      <w:r>
        <w:t xml:space="preserve">   Gender    </w:t>
      </w:r>
      <w:r>
        <w:t xml:space="preserve">   Equity    </w:t>
      </w:r>
      <w:r>
        <w:t xml:space="preserve">   Inequality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Awareness</dc:title>
  <dcterms:created xsi:type="dcterms:W3CDTF">2021-10-11T07:49:37Z</dcterms:created>
  <dcterms:modified xsi:type="dcterms:W3CDTF">2021-10-11T07:49:37Z</dcterms:modified>
</cp:coreProperties>
</file>