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Identity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CISGENDER    </w:t>
      </w:r>
      <w:r>
        <w:t xml:space="preserve">   TRANS    </w:t>
      </w:r>
      <w:r>
        <w:t xml:space="preserve">   TRANSSEXUAL    </w:t>
      </w:r>
      <w:r>
        <w:t xml:space="preserve">   TRANSITION    </w:t>
      </w:r>
      <w:r>
        <w:t xml:space="preserve">   NONBINARY    </w:t>
      </w:r>
      <w:r>
        <w:t xml:space="preserve">   GENDER DYSPHORIA    </w:t>
      </w:r>
      <w:r>
        <w:t xml:space="preserve">   ALLY    </w:t>
      </w:r>
      <w:r>
        <w:t xml:space="preserve">   SEX    </w:t>
      </w:r>
      <w:r>
        <w:t xml:space="preserve">   TRANSPHOBIA    </w:t>
      </w:r>
      <w:r>
        <w:t xml:space="preserve">   GENDER IDENTITY    </w:t>
      </w:r>
      <w:r>
        <w:t xml:space="preserve">   GENDER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Identity Terminology</dc:title>
  <dcterms:created xsi:type="dcterms:W3CDTF">2021-10-11T07:49:28Z</dcterms:created>
  <dcterms:modified xsi:type="dcterms:W3CDTF">2021-10-11T07:49:28Z</dcterms:modified>
</cp:coreProperties>
</file>