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gender    </w:t>
      </w:r>
      <w:r>
        <w:t xml:space="preserve">   empower    </w:t>
      </w:r>
      <w:r>
        <w:t xml:space="preserve">   equality    </w:t>
      </w:r>
      <w:r>
        <w:t xml:space="preserve">   promotion    </w:t>
      </w:r>
      <w:r>
        <w:t xml:space="preserve">   stereotype    </w:t>
      </w:r>
      <w:r>
        <w:t xml:space="preserve">   illiterate    </w:t>
      </w:r>
      <w:r>
        <w:t xml:space="preserve">   discrimination    </w:t>
      </w:r>
      <w:r>
        <w:t xml:space="preserve">   rights    </w:t>
      </w:r>
      <w:r>
        <w:t xml:space="preserve">   double standards    </w:t>
      </w:r>
      <w:r>
        <w:t xml:space="preserve">   Gender gap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equality</dc:title>
  <dcterms:created xsi:type="dcterms:W3CDTF">2021-10-11T07:49:33Z</dcterms:created>
  <dcterms:modified xsi:type="dcterms:W3CDTF">2021-10-11T07:49:33Z</dcterms:modified>
</cp:coreProperties>
</file>