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Birthright    </w:t>
      </w:r>
      <w:r>
        <w:t xml:space="preserve">   Esau    </w:t>
      </w:r>
      <w:r>
        <w:t xml:space="preserve">   Hunter    </w:t>
      </w:r>
      <w:r>
        <w:t xml:space="preserve">   Isaac    </w:t>
      </w:r>
      <w:r>
        <w:t xml:space="preserve">   Jacob    </w:t>
      </w:r>
      <w:r>
        <w:t xml:space="preserve">   Moment    </w:t>
      </w:r>
      <w:r>
        <w:t xml:space="preserve">   Pray    </w:t>
      </w:r>
      <w:r>
        <w:t xml:space="preserve">   Rebekah    </w:t>
      </w:r>
      <w:r>
        <w:t xml:space="preserve">   Stew    </w:t>
      </w:r>
      <w:r>
        <w:t xml:space="preserve">   Twins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25</dc:title>
  <dcterms:created xsi:type="dcterms:W3CDTF">2021-10-11T07:51:15Z</dcterms:created>
  <dcterms:modified xsi:type="dcterms:W3CDTF">2021-10-11T07:51:15Z</dcterms:modified>
</cp:coreProperties>
</file>