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Genetics  - 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</w:tbl>
    <w:p>
      <w:pPr>
        <w:pStyle w:val="WordBankLarge"/>
      </w:pPr>
      <w:r>
        <w:t xml:space="preserve">   Codominance    </w:t>
      </w:r>
      <w:r>
        <w:t xml:space="preserve">   Dihybrid cross    </w:t>
      </w:r>
      <w:r>
        <w:t xml:space="preserve">   Dominant    </w:t>
      </w:r>
      <w:r>
        <w:t xml:space="preserve">   Environmental influences    </w:t>
      </w:r>
      <w:r>
        <w:t xml:space="preserve">   Genetic disorders    </w:t>
      </w:r>
      <w:r>
        <w:t xml:space="preserve">   Genotype    </w:t>
      </w:r>
      <w:r>
        <w:t xml:space="preserve">   Hemophilia    </w:t>
      </w:r>
      <w:r>
        <w:t xml:space="preserve">   Heterozygous    </w:t>
      </w:r>
      <w:r>
        <w:t xml:space="preserve">   Homozygous    </w:t>
      </w:r>
      <w:r>
        <w:t xml:space="preserve">   Incomplete dominance    </w:t>
      </w:r>
      <w:r>
        <w:t xml:space="preserve">   law independent assortment    </w:t>
      </w:r>
      <w:r>
        <w:t xml:space="preserve">   Mendel    </w:t>
      </w:r>
      <w:r>
        <w:t xml:space="preserve">   Monohybrid cross    </w:t>
      </w:r>
      <w:r>
        <w:t xml:space="preserve">   Pedigree    </w:t>
      </w:r>
      <w:r>
        <w:t xml:space="preserve">   Phenotype    </w:t>
      </w:r>
      <w:r>
        <w:t xml:space="preserve">   Polygenic traits    </w:t>
      </w:r>
      <w:r>
        <w:t xml:space="preserve">   Principle of Dominance    </w:t>
      </w:r>
      <w:r>
        <w:t xml:space="preserve">   Probability    </w:t>
      </w:r>
      <w:r>
        <w:t xml:space="preserve">   Recessive    </w:t>
      </w:r>
      <w:r>
        <w:t xml:space="preserve">   Test cross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 - Word Puzzle</dc:title>
  <dcterms:created xsi:type="dcterms:W3CDTF">2021-10-11T07:50:48Z</dcterms:created>
  <dcterms:modified xsi:type="dcterms:W3CDTF">2021-10-11T07:50:48Z</dcterms:modified>
</cp:coreProperties>
</file>