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punnett    </w:t>
      </w:r>
      <w:r>
        <w:t xml:space="preserve">   gametes    </w:t>
      </w:r>
      <w:r>
        <w:t xml:space="preserve">   mendel    </w:t>
      </w:r>
      <w:r>
        <w:t xml:space="preserve">   recessive    </w:t>
      </w:r>
      <w:r>
        <w:t xml:space="preserve">   dominant    </w:t>
      </w:r>
      <w:r>
        <w:t xml:space="preserve">   genetics    </w:t>
      </w:r>
      <w:r>
        <w:t xml:space="preserve">   alleles    </w:t>
      </w:r>
      <w:r>
        <w:t xml:space="preserve">   genes    </w:t>
      </w:r>
      <w:r>
        <w:t xml:space="preserve">   hybrids    </w:t>
      </w:r>
      <w:r>
        <w:t xml:space="preserve">   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2021-10-11T07:51:05Z</dcterms:created>
  <dcterms:modified xsi:type="dcterms:W3CDTF">2021-10-11T07:51:05Z</dcterms:modified>
</cp:coreProperties>
</file>