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allele    </w:t>
      </w:r>
      <w:r>
        <w:t xml:space="preserve">   blood type    </w:t>
      </w:r>
      <w:r>
        <w:t xml:space="preserve">   codominance    </w:t>
      </w:r>
      <w:r>
        <w:t xml:space="preserve">   dihybird    </w:t>
      </w:r>
      <w:r>
        <w:t xml:space="preserve">   dominant trait    </w:t>
      </w:r>
      <w:r>
        <w:t xml:space="preserve">   f1 generation    </w:t>
      </w:r>
      <w:r>
        <w:t xml:space="preserve">   genotype    </w:t>
      </w:r>
      <w:r>
        <w:t xml:space="preserve">   heterozygous    </w:t>
      </w:r>
      <w:r>
        <w:t xml:space="preserve">   homozygous    </w:t>
      </w:r>
      <w:r>
        <w:t xml:space="preserve">   incomplete dominance    </w:t>
      </w:r>
      <w:r>
        <w:t xml:space="preserve">   law independent assortment    </w:t>
      </w:r>
      <w:r>
        <w:t xml:space="preserve">   law of segregation    </w:t>
      </w:r>
      <w:r>
        <w:t xml:space="preserve">   multiple alleles    </w:t>
      </w:r>
      <w:r>
        <w:t xml:space="preserve">   p generation    </w:t>
      </w:r>
      <w:r>
        <w:t xml:space="preserve">   pedigree    </w:t>
      </w:r>
      <w:r>
        <w:t xml:space="preserve">   phenotype    </w:t>
      </w:r>
      <w:r>
        <w:t xml:space="preserve">   polygenic traits    </w:t>
      </w:r>
      <w:r>
        <w:t xml:space="preserve">   punnett square    </w:t>
      </w:r>
      <w:r>
        <w:t xml:space="preserve">   recessive trait    </w:t>
      </w:r>
      <w:r>
        <w:t xml:space="preserve">   sex linked trait    </w:t>
      </w:r>
      <w:r>
        <w:t xml:space="preserve">   trait    </w:t>
      </w:r>
      <w:r>
        <w:t xml:space="preserve">   true breeding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</dc:title>
  <dcterms:created xsi:type="dcterms:W3CDTF">2021-10-11T07:51:07Z</dcterms:created>
  <dcterms:modified xsi:type="dcterms:W3CDTF">2021-10-11T07:51:07Z</dcterms:modified>
</cp:coreProperties>
</file>