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Gentleness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Patience    </w:t>
      </w:r>
      <w:r>
        <w:t xml:space="preserve">   Fruit    </w:t>
      </w:r>
      <w:r>
        <w:t xml:space="preserve">   Galatians    </w:t>
      </w:r>
      <w:r>
        <w:t xml:space="preserve">   Gentleness    </w:t>
      </w:r>
      <w:r>
        <w:t xml:space="preserve">   Joy    </w:t>
      </w:r>
      <w:r>
        <w:t xml:space="preserve">   Kindness    </w:t>
      </w:r>
      <w:r>
        <w:t xml:space="preserve">   Longsuffering    </w:t>
      </w:r>
      <w:r>
        <w:t xml:space="preserve">   Love    </w:t>
      </w:r>
      <w:r>
        <w:t xml:space="preserve">   Parable    </w:t>
      </w:r>
      <w:r>
        <w:t xml:space="preserve">   Peace    </w:t>
      </w:r>
      <w:r>
        <w:t xml:space="preserve">   Samaritan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Gentleness</dc:title>
  <dcterms:created xsi:type="dcterms:W3CDTF">2021-10-11T07:53:51Z</dcterms:created>
  <dcterms:modified xsi:type="dcterms:W3CDTF">2021-10-11T07:53:51Z</dcterms:modified>
</cp:coreProperties>
</file>