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condensation    </w:t>
      </w:r>
      <w:r>
        <w:t xml:space="preserve">   evaporation    </w:t>
      </w:r>
      <w:r>
        <w:t xml:space="preserve">   filtration    </w:t>
      </w:r>
      <w:r>
        <w:t xml:space="preserve">   groundwater    </w:t>
      </w:r>
      <w:r>
        <w:t xml:space="preserve">   groundwater flow    </w:t>
      </w:r>
      <w:r>
        <w:t xml:space="preserve">   mixture    </w:t>
      </w:r>
      <w:r>
        <w:t xml:space="preserve">   percipitation    </w:t>
      </w:r>
      <w:r>
        <w:t xml:space="preserve">   runoff    </w:t>
      </w:r>
      <w:r>
        <w:t xml:space="preserve">   transpiration    </w:t>
      </w:r>
      <w:r>
        <w:t xml:space="preserve">   water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2021-10-11T07:54:29Z</dcterms:created>
  <dcterms:modified xsi:type="dcterms:W3CDTF">2021-10-11T07:54:29Z</dcterms:modified>
</cp:coreProperties>
</file>