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human    </w:t>
      </w:r>
      <w:r>
        <w:t xml:space="preserve">   cartography    </w:t>
      </w:r>
      <w:r>
        <w:t xml:space="preserve">   hydrology    </w:t>
      </w:r>
      <w:r>
        <w:t xml:space="preserve">   meteorology    </w:t>
      </w:r>
      <w:r>
        <w:t xml:space="preserve">   global    </w:t>
      </w:r>
      <w:r>
        <w:t xml:space="preserve">   national    </w:t>
      </w:r>
      <w:r>
        <w:t xml:space="preserve">   local level    </w:t>
      </w:r>
      <w:r>
        <w:t xml:space="preserve">   archaeology    </w:t>
      </w:r>
      <w:r>
        <w:t xml:space="preserve">  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2021-10-11T07:54:39Z</dcterms:created>
  <dcterms:modified xsi:type="dcterms:W3CDTF">2021-10-11T07:54:39Z</dcterms:modified>
</cp:coreProperties>
</file>