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Largest;good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Separates Piedmont &amp; Costal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50% of the population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Appalachian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freshwater wetland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range that starts in the Blue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“River of the painted Rock”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one ; T.A.G.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Hydropower Recreation; Trading &amp;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Northeast corner; receives most rain</w:t>
            </w:r>
          </w:p>
        </w:tc>
      </w:tr>
    </w:tbl>
    <w:p>
      <w:pPr>
        <w:pStyle w:val="WordBankMedium"/>
      </w:pPr>
      <w:r>
        <w:t xml:space="preserve">   Blue Ridge     </w:t>
      </w:r>
      <w:r>
        <w:t xml:space="preserve">   Ridge &amp; Valley    </w:t>
      </w:r>
      <w:r>
        <w:t xml:space="preserve">   Appalachian Plateau    </w:t>
      </w:r>
      <w:r>
        <w:t xml:space="preserve">   Piedmont     </w:t>
      </w:r>
      <w:r>
        <w:t xml:space="preserve">   Costal Plain    </w:t>
      </w:r>
      <w:r>
        <w:t xml:space="preserve">   Fall Line    </w:t>
      </w:r>
      <w:r>
        <w:t xml:space="preserve">   Okefenokee Swamp    </w:t>
      </w:r>
      <w:r>
        <w:t xml:space="preserve">   Appalachian Mountains    </w:t>
      </w:r>
      <w:r>
        <w:t xml:space="preserve">   Chattahoochee River     </w:t>
      </w:r>
      <w:r>
        <w:t xml:space="preserve">   Savannah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Vocab.</dc:title>
  <dcterms:created xsi:type="dcterms:W3CDTF">2021-10-11T07:55:09Z</dcterms:created>
  <dcterms:modified xsi:type="dcterms:W3CDTF">2021-10-11T07:55:09Z</dcterms:modified>
</cp:coreProperties>
</file>