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tectonic    </w:t>
      </w:r>
      <w:r>
        <w:t xml:space="preserve">   disaster    </w:t>
      </w:r>
      <w:r>
        <w:t xml:space="preserve">   iceland    </w:t>
      </w:r>
      <w:r>
        <w:t xml:space="preserve">   rock    </w:t>
      </w:r>
      <w:r>
        <w:t xml:space="preserve">   dust    </w:t>
      </w:r>
      <w:r>
        <w:t xml:space="preserve">   lava    </w:t>
      </w:r>
      <w:r>
        <w:t xml:space="preserve">   molten    </w:t>
      </w:r>
      <w:r>
        <w:t xml:space="preserve">   eruption    </w:t>
      </w:r>
      <w:r>
        <w:t xml:space="preserve">   natural    </w:t>
      </w:r>
      <w:r>
        <w:t xml:space="preserve">   volcanic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2021-10-11T07:54:44Z</dcterms:created>
  <dcterms:modified xsi:type="dcterms:W3CDTF">2021-10-11T07:54:44Z</dcterms:modified>
</cp:coreProperties>
</file>