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era    </w:t>
      </w:r>
      <w:r>
        <w:t xml:space="preserve">   half life    </w:t>
      </w:r>
      <w:r>
        <w:t xml:space="preserve">   epoch    </w:t>
      </w:r>
      <w:r>
        <w:t xml:space="preserve">   period    </w:t>
      </w:r>
      <w:r>
        <w:t xml:space="preserve">   geologic time scale    </w:t>
      </w:r>
      <w:r>
        <w:t xml:space="preserve">   index fossil    </w:t>
      </w:r>
      <w:r>
        <w:t xml:space="preserve">   radiocarbon dating    </w:t>
      </w:r>
      <w:r>
        <w:t xml:space="preserve">   radiometric dating    </w:t>
      </w:r>
      <w:r>
        <w:t xml:space="preserve">   Relative dating    </w:t>
      </w:r>
      <w:r>
        <w:t xml:space="preserve">   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2021-10-11T07:54:39Z</dcterms:created>
  <dcterms:modified xsi:type="dcterms:W3CDTF">2021-10-11T07:54:39Z</dcterms:modified>
</cp:coreProperties>
</file>