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Geology Midterm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that changes the temp.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transfer through matter by molecular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max. limit of water vapor that the air can 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imaginary line running East and West across a globe or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altitude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Unites of measuring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bodies of air having similar characteristics o ftemperature and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Heat that changes the state of matter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Climate of warmer, wet summers and cooler drier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Seasons are the result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Start out as stationary front, often from in the N Pacific and move on land on the west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countercurrent that flows southward along the coasts of Ecuador and Peru. It is warm and usually appears duting the Christmas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seasons are result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type of front that cold air pushes out warm air and produces vertical cloud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Horizontal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ratio of air's actual water vapor content to its water vapor capacity at a given temp.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% of sunlight reflected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type of front that warm air pushes out cold air and produces horizontal cloud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for measuring relative humidity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Degree of equator is______</w:t>
            </w:r>
          </w:p>
        </w:tc>
      </w:tr>
    </w:tbl>
    <w:p>
      <w:pPr>
        <w:pStyle w:val="WordBankLarge"/>
      </w:pPr>
      <w:r>
        <w:t xml:space="preserve">   Mid-latitude Cyclones    </w:t>
      </w:r>
      <w:r>
        <w:t xml:space="preserve">   cold front    </w:t>
      </w:r>
      <w:r>
        <w:t xml:space="preserve">   warm front    </w:t>
      </w:r>
      <w:r>
        <w:t xml:space="preserve">   air masses    </w:t>
      </w:r>
      <w:r>
        <w:t xml:space="preserve">   Monsoon    </w:t>
      </w:r>
      <w:r>
        <w:t xml:space="preserve">   El Nino    </w:t>
      </w:r>
      <w:r>
        <w:t xml:space="preserve">   wind    </w:t>
      </w:r>
      <w:r>
        <w:t xml:space="preserve">   mb    </w:t>
      </w:r>
      <w:r>
        <w:t xml:space="preserve">   fog    </w:t>
      </w:r>
      <w:r>
        <w:t xml:space="preserve">   psychrometer    </w:t>
      </w:r>
      <w:r>
        <w:t xml:space="preserve">   vapor capacity    </w:t>
      </w:r>
      <w:r>
        <w:t xml:space="preserve">   Relative humidity     </w:t>
      </w:r>
      <w:r>
        <w:t xml:space="preserve">   sensible heat    </w:t>
      </w:r>
      <w:r>
        <w:t xml:space="preserve">   latent heat    </w:t>
      </w:r>
      <w:r>
        <w:t xml:space="preserve">   Albedo     </w:t>
      </w:r>
      <w:r>
        <w:t xml:space="preserve">   Sun angle     </w:t>
      </w:r>
      <w:r>
        <w:t xml:space="preserve">   length of daylight    </w:t>
      </w:r>
      <w:r>
        <w:t xml:space="preserve">   Latitude     </w:t>
      </w:r>
      <w:r>
        <w:t xml:space="preserve">   zero degress    </w:t>
      </w:r>
      <w:r>
        <w:t xml:space="preserve">   conduction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Midterm #3</dc:title>
  <dcterms:created xsi:type="dcterms:W3CDTF">2021-10-11T07:56:00Z</dcterms:created>
  <dcterms:modified xsi:type="dcterms:W3CDTF">2021-10-11T07:56:00Z</dcterms:modified>
</cp:coreProperties>
</file>